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48522D" w:rsidRDefault="00ED71E5" w:rsidP="00ED71E5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246"/>
        <w:gridCol w:w="3159"/>
        <w:gridCol w:w="3079"/>
      </w:tblGrid>
      <w:tr w:rsidR="00893FF4" w:rsidRPr="00893FF4" w:rsidTr="00107905">
        <w:trPr>
          <w:trHeight w:val="2643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107905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مامایی</w:t>
            </w:r>
          </w:p>
          <w:p w:rsidR="003300DA" w:rsidRPr="00893FF4" w:rsidRDefault="003300DA" w:rsidP="006D571C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107905" w:rsidRPr="009D55FB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آقای ذبیحی راد </w:t>
            </w:r>
          </w:p>
          <w:p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</w:t>
            </w:r>
            <w:r w:rsidRPr="009D55FB">
              <w:rPr>
                <w:rFonts w:cs="B Nazanin" w:hint="cs"/>
                <w:sz w:val="28"/>
                <w:szCs w:val="28"/>
                <w:rtl/>
              </w:rPr>
              <w:t>:</w:t>
            </w:r>
            <w:r w:rsidR="00107905" w:rsidRPr="009D55FB">
              <w:rPr>
                <w:rFonts w:cs="B Nazanin" w:hint="cs"/>
                <w:sz w:val="28"/>
                <w:szCs w:val="28"/>
                <w:rtl/>
              </w:rPr>
              <w:t xml:space="preserve"> آقای ذبیحی راد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  <w:r w:rsidR="00107905"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  <w:t>zabihirad-j@ajums.ac.ir</w:t>
            </w:r>
          </w:p>
        </w:tc>
        <w:tc>
          <w:tcPr>
            <w:tcW w:w="3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10790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905" w:rsidRPr="009D55FB">
              <w:rPr>
                <w:rFonts w:cs="B Nazanin" w:hint="cs"/>
                <w:sz w:val="28"/>
                <w:szCs w:val="28"/>
                <w:rtl/>
              </w:rPr>
              <w:t>کارشناسی</w:t>
            </w:r>
            <w:r w:rsidR="006D571C">
              <w:rPr>
                <w:rFonts w:cs="B Nazanin" w:hint="cs"/>
                <w:sz w:val="28"/>
                <w:szCs w:val="28"/>
                <w:rtl/>
              </w:rPr>
              <w:t xml:space="preserve"> ناپیوسته</w:t>
            </w:r>
            <w:r w:rsidR="00107905" w:rsidRPr="009D55FB">
              <w:rPr>
                <w:rFonts w:cs="B Nazanin" w:hint="cs"/>
                <w:sz w:val="28"/>
                <w:szCs w:val="28"/>
                <w:rtl/>
              </w:rPr>
              <w:t xml:space="preserve"> اتاق عمل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107905">
              <w:rPr>
                <w:rFonts w:cs="B Nazanin" w:hint="cs"/>
                <w:b/>
                <w:bCs/>
                <w:sz w:val="28"/>
                <w:szCs w:val="28"/>
                <w:rtl/>
              </w:rPr>
              <w:t>1402/1403</w:t>
            </w:r>
          </w:p>
          <w:p w:rsidR="00893FF4" w:rsidRPr="006D571C" w:rsidRDefault="00893FF4" w:rsidP="006D571C">
            <w:pPr>
              <w:bidi/>
              <w:spacing w:line="276" w:lineRule="auto"/>
              <w:rPr>
                <w:rFonts w:ascii="Cambria" w:hAnsi="Cambri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1064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571C">
              <w:rPr>
                <w:rFonts w:ascii="Cambria" w:hAnsi="Cambria" w:cs="B Nazanin" w:hint="cs"/>
                <w:b/>
                <w:bCs/>
                <w:sz w:val="28"/>
                <w:szCs w:val="28"/>
                <w:rtl/>
                <w:lang w:bidi="fa-IR"/>
              </w:rPr>
              <w:t>بهمن ماه</w:t>
            </w:r>
          </w:p>
          <w:p w:rsidR="00893FF4" w:rsidRPr="00893FF4" w:rsidRDefault="003300DA" w:rsidP="006D571C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  <w:r w:rsidR="001064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571C">
              <w:rPr>
                <w:rFonts w:cs="B Nazanin" w:hint="cs"/>
                <w:sz w:val="28"/>
                <w:szCs w:val="28"/>
                <w:rtl/>
              </w:rPr>
              <w:t>دوشنبه ها</w:t>
            </w:r>
            <w:r w:rsidR="00106464" w:rsidRPr="009D55FB">
              <w:rPr>
                <w:rFonts w:cs="B Nazanin" w:hint="cs"/>
                <w:sz w:val="28"/>
                <w:szCs w:val="28"/>
                <w:rtl/>
              </w:rPr>
              <w:t xml:space="preserve"> 16-18</w:t>
            </w: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9D55FB" w:rsidRDefault="00893FF4" w:rsidP="003300DA">
            <w:pPr>
              <w:bidi/>
              <w:spacing w:line="276" w:lineRule="auto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10790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07905" w:rsidRPr="009D55FB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مدیریت در اتاق عمل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10790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</w:p>
        </w:tc>
      </w:tr>
      <w:tr w:rsidR="00ED71E5" w:rsidRPr="00893FF4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درس:</w:t>
            </w:r>
          </w:p>
          <w:p w:rsidR="00893FF4" w:rsidRPr="00893FF4" w:rsidRDefault="00106464" w:rsidP="009D55FB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tl/>
              </w:rPr>
              <w:t>در این درس دانشجو با شیوه های علوم رفتاری در مدیریت و وظایف مدیریتی در نظام ارائه خدمات بهداشتی و درمانی آشنا شده، نحوه اداره کردن و دائره فعالیتی بخش اتاق عمل، برنامه ریزی جهت بیماران و کارکنان و ارتباط با سایر تیم های درمانی و اداری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را فرا می گیر</w:t>
            </w:r>
            <w:r>
              <w:rPr>
                <w:rFonts w:hint="cs"/>
                <w:rtl/>
              </w:rPr>
              <w:t>د.</w:t>
            </w:r>
          </w:p>
        </w:tc>
      </w:tr>
      <w:tr w:rsidR="00ED71E5" w:rsidRPr="00893FF4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893FF4" w:rsidRPr="00893FF4" w:rsidRDefault="00106464" w:rsidP="009D55FB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tl/>
              </w:rPr>
              <w:t>دانشجو با تعريف مديريت و انواع ن</w:t>
            </w:r>
            <w:r w:rsidR="009D55FB">
              <w:rPr>
                <w:rtl/>
              </w:rPr>
              <w:t>ظريه هاي موجود مديريتي آَشنا شو</w:t>
            </w:r>
          </w:p>
        </w:tc>
      </w:tr>
      <w:tr w:rsidR="00ED71E5" w:rsidRPr="00893FF4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ویژه:</w:t>
            </w:r>
          </w:p>
          <w:p w:rsidR="00106464" w:rsidRPr="00106464" w:rsidRDefault="00106464" w:rsidP="009D55FB">
            <w:pPr>
              <w:bidi/>
            </w:pPr>
            <w:r>
              <w:rPr>
                <w:rFonts w:hint="cs"/>
                <w:rtl/>
              </w:rPr>
              <w:t xml:space="preserve">1-تعارف </w:t>
            </w:r>
            <w:r>
              <w:rPr>
                <w:rtl/>
              </w:rPr>
              <w:t>مدیریت</w:t>
            </w:r>
            <w:r>
              <w:rPr>
                <w:rFonts w:hint="cs"/>
                <w:rtl/>
              </w:rPr>
              <w:t xml:space="preserve"> و رهبری را بداند-</w:t>
            </w:r>
            <w:r>
              <w:t xml:space="preserve">2 </w:t>
            </w:r>
            <w:r>
              <w:rPr>
                <w:rtl/>
              </w:rPr>
              <w:t>مفهوم مدیریت زمان در اتاق عمل را بشناسد</w:t>
            </w:r>
            <w:r>
              <w:t xml:space="preserve">. -3 </w:t>
            </w:r>
            <w:r>
              <w:rPr>
                <w:rFonts w:hint="cs"/>
                <w:rtl/>
              </w:rPr>
              <w:t>تعارف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بودجه و برنامه ریزی و </w:t>
            </w:r>
            <w:r>
              <w:rPr>
                <w:rtl/>
              </w:rPr>
              <w:t>مدیریت انسانی در اتاق عمل را بیان نماید</w:t>
            </w:r>
            <w:r>
              <w:t xml:space="preserve">. -4 </w:t>
            </w:r>
            <w:r>
              <w:rPr>
                <w:rtl/>
              </w:rPr>
              <w:t>قادر به اجراي برنامه ریزي کاري در اتاق عمل باشد</w:t>
            </w:r>
            <w:r>
              <w:t xml:space="preserve">. -5 </w:t>
            </w:r>
            <w:r>
              <w:rPr>
                <w:rtl/>
              </w:rPr>
              <w:t>مفهوم اعتبار بخشی</w:t>
            </w:r>
            <w:r>
              <w:rPr>
                <w:rFonts w:hint="cs"/>
                <w:rtl/>
              </w:rPr>
              <w:t xml:space="preserve"> بیمارستان</w:t>
            </w:r>
            <w:r>
              <w:rPr>
                <w:rtl/>
              </w:rPr>
              <w:t xml:space="preserve"> را بیان نماید</w:t>
            </w:r>
            <w:r>
              <w:t xml:space="preserve">. -6 </w:t>
            </w:r>
            <w:r>
              <w:rPr>
                <w:rtl/>
              </w:rPr>
              <w:t>مدیریت تعارض را بشناسد</w:t>
            </w:r>
            <w:r>
              <w:t xml:space="preserve"> -7 </w:t>
            </w:r>
            <w:r>
              <w:rPr>
                <w:rtl/>
              </w:rPr>
              <w:t>مفهوم مدیریت در بحران را بشناسد</w:t>
            </w:r>
            <w:r>
              <w:t xml:space="preserve">. -9 </w:t>
            </w:r>
            <w:r>
              <w:rPr>
                <w:rtl/>
              </w:rPr>
              <w:t xml:space="preserve">شیوه هاي مدیریت خطر در </w:t>
            </w:r>
            <w:r>
              <w:rPr>
                <w:rFonts w:hint="cs"/>
                <w:rtl/>
              </w:rPr>
              <w:t>اتاق عمل</w:t>
            </w:r>
            <w:r>
              <w:rPr>
                <w:rtl/>
              </w:rPr>
              <w:t xml:space="preserve"> را </w:t>
            </w:r>
            <w:r>
              <w:rPr>
                <w:rFonts w:hint="cs"/>
                <w:rtl/>
              </w:rPr>
              <w:t>شرح</w:t>
            </w:r>
            <w:r>
              <w:rPr>
                <w:rtl/>
              </w:rPr>
              <w:t xml:space="preserve"> نماید</w:t>
            </w:r>
            <w:r>
              <w:t>.</w:t>
            </w:r>
            <w:r>
              <w:rPr>
                <w:rFonts w:hint="cs"/>
                <w:rtl/>
              </w:rPr>
              <w:t xml:space="preserve"> 10-تعارض و روش های مدیریت تعارض در اتاق عمل را بیان نماید.</w:t>
            </w:r>
          </w:p>
        </w:tc>
      </w:tr>
    </w:tbl>
    <w:p w:rsidR="008826D5" w:rsidRDefault="008826D5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9D55FB">
      <w:pPr>
        <w:rPr>
          <w:rtl/>
        </w:rPr>
      </w:pPr>
    </w:p>
    <w:p w:rsidR="009D55FB" w:rsidRDefault="009D55FB" w:rsidP="009D55FB">
      <w:pPr>
        <w:rPr>
          <w:rtl/>
        </w:rPr>
      </w:pPr>
    </w:p>
    <w:p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93FF4">
        <w:rPr>
          <w:rFonts w:cs="B Nazanin" w:hint="cs"/>
          <w:b/>
          <w:bCs/>
          <w:sz w:val="28"/>
          <w:szCs w:val="28"/>
          <w:rtl/>
        </w:rPr>
        <w:lastRenderedPageBreak/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292"/>
        <w:gridCol w:w="1843"/>
      </w:tblGrid>
      <w:tr w:rsidR="00893FF4" w:rsidRPr="00893FF4" w:rsidTr="006D571C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292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107905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</w:t>
            </w:r>
          </w:p>
        </w:tc>
        <w:tc>
          <w:tcPr>
            <w:tcW w:w="1260" w:type="dxa"/>
          </w:tcPr>
          <w:p w:rsidR="00893FF4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29</w:t>
            </w:r>
            <w:r w:rsidR="002654E0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  <w:r w:rsidR="002654E0">
              <w:rPr>
                <w:rFonts w:cs="B Nazanin" w:hint="cs"/>
                <w:b/>
                <w:bCs/>
                <w:szCs w:val="24"/>
                <w:rtl/>
              </w:rPr>
              <w:t>/1402</w:t>
            </w:r>
          </w:p>
        </w:tc>
        <w:tc>
          <w:tcPr>
            <w:tcW w:w="3330" w:type="dxa"/>
          </w:tcPr>
          <w:p w:rsidR="00893FF4" w:rsidRDefault="00D02DFB" w:rsidP="00BD614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تعاریف مدیریت و رهبری و انواع مدل های آن</w:t>
            </w:r>
          </w:p>
        </w:tc>
        <w:tc>
          <w:tcPr>
            <w:tcW w:w="1710" w:type="dxa"/>
          </w:tcPr>
          <w:p w:rsidR="00893FF4" w:rsidRDefault="009D55FB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حضور به موقع در کلاس، مشارکت در بحث ها</w:t>
            </w:r>
          </w:p>
        </w:tc>
        <w:tc>
          <w:tcPr>
            <w:tcW w:w="1292" w:type="dxa"/>
          </w:tcPr>
          <w:p w:rsidR="00893FF4" w:rsidRDefault="00D02DFB" w:rsidP="00D02DF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893FF4" w:rsidRDefault="00D02DFB" w:rsidP="00BD614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دکتر جلیلیان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2</w:t>
            </w:r>
          </w:p>
        </w:tc>
        <w:tc>
          <w:tcPr>
            <w:tcW w:w="1260" w:type="dxa"/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7/12/02</w:t>
            </w:r>
          </w:p>
        </w:tc>
        <w:tc>
          <w:tcPr>
            <w:tcW w:w="3330" w:type="dxa"/>
          </w:tcPr>
          <w:p w:rsidR="006D571C" w:rsidRDefault="00875E2E" w:rsidP="00875E2E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تعاریف رهبری و انواع مدل های آن</w:t>
            </w:r>
          </w:p>
        </w:tc>
        <w:tc>
          <w:tcPr>
            <w:tcW w:w="1710" w:type="dxa"/>
          </w:tcPr>
          <w:p w:rsidR="006D571C" w:rsidRPr="009D55FB" w:rsidRDefault="006D571C" w:rsidP="006D571C">
            <w:pPr>
              <w:bidi/>
              <w:jc w:val="center"/>
              <w:rPr>
                <w:rFonts w:cs="Cambria"/>
                <w:b/>
                <w:bCs/>
                <w:szCs w:val="24"/>
                <w:rtl/>
              </w:rPr>
            </w:pPr>
            <w:r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3</w:t>
            </w:r>
          </w:p>
        </w:tc>
        <w:tc>
          <w:tcPr>
            <w:tcW w:w="1260" w:type="dxa"/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14/12/02</w:t>
            </w:r>
          </w:p>
        </w:tc>
        <w:tc>
          <w:tcPr>
            <w:tcW w:w="3330" w:type="dxa"/>
          </w:tcPr>
          <w:p w:rsidR="006D571C" w:rsidRDefault="00875E2E" w:rsidP="00875E2E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مدیریت زمان 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4</w:t>
            </w:r>
          </w:p>
        </w:tc>
        <w:tc>
          <w:tcPr>
            <w:tcW w:w="1260" w:type="dxa"/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21/12/02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تصمیم گیری مبتنی بر شواهد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9D55FB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D55FB" w:rsidRDefault="009D55FB" w:rsidP="009D55F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5</w:t>
            </w:r>
          </w:p>
        </w:tc>
        <w:tc>
          <w:tcPr>
            <w:tcW w:w="1260" w:type="dxa"/>
          </w:tcPr>
          <w:p w:rsidR="009D55FB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20</w:t>
            </w:r>
            <w:r w:rsidR="009D55FB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01</w:t>
            </w:r>
            <w:r w:rsidR="009D55FB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03</w:t>
            </w:r>
          </w:p>
        </w:tc>
        <w:tc>
          <w:tcPr>
            <w:tcW w:w="3330" w:type="dxa"/>
          </w:tcPr>
          <w:p w:rsidR="009D55FB" w:rsidRDefault="009D55FB" w:rsidP="009D55FB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تعارض در اتاق عمل</w:t>
            </w:r>
          </w:p>
        </w:tc>
        <w:tc>
          <w:tcPr>
            <w:tcW w:w="1710" w:type="dxa"/>
          </w:tcPr>
          <w:p w:rsidR="009D55FB" w:rsidRDefault="009D55FB" w:rsidP="009D55FB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9D55FB" w:rsidRDefault="009D55FB" w:rsidP="009D55FB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auto"/>
            </w:tcBorders>
          </w:tcPr>
          <w:p w:rsidR="009D55FB" w:rsidRDefault="009D55FB" w:rsidP="009D55F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6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 w:rsidRPr="00A952A8">
              <w:rPr>
                <w:rFonts w:cs="B Nazanin" w:hint="cs"/>
                <w:b/>
                <w:bCs/>
                <w:szCs w:val="24"/>
                <w:rtl/>
              </w:rPr>
              <w:t>20/01/03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خطر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7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27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/01/03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بحران در بیمارستان ها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8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02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بودجه و برنامه ریزی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jc w:val="center"/>
            </w:pPr>
            <w:r w:rsidRPr="0069749A"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9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02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ادامه بودجه و برنامه ریزی در اتاق عمل + آزمون میان ترم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jc w:val="center"/>
            </w:pPr>
            <w:r w:rsidRPr="0069749A"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10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17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02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مفاهیم اعتباربخشی بیمارستانی</w:t>
            </w:r>
            <w:r w:rsidR="00875E2E">
              <w:rPr>
                <w:rFonts w:cs="B Nazanin" w:hint="cs"/>
                <w:b/>
                <w:bCs/>
                <w:szCs w:val="24"/>
                <w:rtl/>
              </w:rPr>
              <w:t xml:space="preserve"> با تاکید بر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</w:rPr>
              <w:t>11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24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02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بیماران قبل از عمل</w:t>
            </w:r>
            <w:r w:rsidR="00875E2E">
              <w:rPr>
                <w:rFonts w:cs="B Nazanin" w:hint="cs"/>
                <w:b/>
                <w:bCs/>
                <w:szCs w:val="24"/>
                <w:rtl/>
              </w:rPr>
              <w:t xml:space="preserve"> جراحی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571C" w:rsidRDefault="006D571C" w:rsidP="006D571C">
            <w:pPr>
              <w:jc w:val="center"/>
            </w:pPr>
            <w:r w:rsidRPr="0069749A"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t>12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31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02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انفورماتیک پزشکی</w:t>
            </w:r>
            <w:r w:rsidR="00875E2E">
              <w:rPr>
                <w:rFonts w:cs="B Nazanin" w:hint="cs"/>
                <w:b/>
                <w:bCs/>
                <w:szCs w:val="24"/>
                <w:rtl/>
              </w:rPr>
              <w:t xml:space="preserve"> با تاکید بر مستندسازی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jc w:val="center"/>
            </w:pPr>
            <w:r w:rsidRPr="0069749A"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t>13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07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03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اقتصاد و نظام پرداخت و دستمزد</w:t>
            </w:r>
            <w:r w:rsidR="00875E2E">
              <w:rPr>
                <w:rFonts w:cs="B Nazanin" w:hint="cs"/>
                <w:b/>
                <w:bCs/>
                <w:szCs w:val="24"/>
                <w:rtl/>
              </w:rPr>
              <w:t xml:space="preserve"> با تاکید بر کدینک جراحی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t>14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21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03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مدیریت تجهیزات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04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04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875E2E" w:rsidP="006D571C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انواع روش</w:t>
            </w:r>
            <w:r w:rsidR="006D571C">
              <w:rPr>
                <w:rFonts w:cs="B Nazanin" w:hint="cs"/>
                <w:b/>
                <w:bCs/>
                <w:szCs w:val="24"/>
                <w:rtl/>
              </w:rPr>
              <w:t xml:space="preserve"> ارتباطات</w:t>
            </w:r>
            <w:bookmarkStart w:id="0" w:name="_GoBack"/>
            <w:bookmarkEnd w:id="0"/>
            <w:r w:rsidR="006D571C">
              <w:rPr>
                <w:rFonts w:cs="B Nazanin" w:hint="cs"/>
                <w:b/>
                <w:bCs/>
                <w:szCs w:val="24"/>
                <w:rtl/>
              </w:rPr>
              <w:t xml:space="preserve">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6D571C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t>16</w:t>
            </w:r>
          </w:p>
        </w:tc>
        <w:tc>
          <w:tcPr>
            <w:tcW w:w="1260" w:type="dxa"/>
          </w:tcPr>
          <w:p w:rsidR="006D571C" w:rsidRDefault="006D571C" w:rsidP="006D571C">
            <w:pPr>
              <w:jc w:val="center"/>
            </w:pP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Cs w:val="24"/>
                <w:rtl/>
              </w:rPr>
              <w:t>04</w:t>
            </w:r>
            <w:r w:rsidRPr="00A952A8">
              <w:rPr>
                <w:rFonts w:cs="B Nazanin" w:hint="cs"/>
                <w:b/>
                <w:bCs/>
                <w:szCs w:val="24"/>
                <w:rtl/>
              </w:rPr>
              <w:t>/03</w:t>
            </w:r>
          </w:p>
        </w:tc>
        <w:tc>
          <w:tcPr>
            <w:tcW w:w="3330" w:type="dxa"/>
          </w:tcPr>
          <w:p w:rsidR="006D571C" w:rsidRDefault="006D571C" w:rsidP="00875E2E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مدیریت </w:t>
            </w:r>
            <w:r w:rsidR="00875E2E">
              <w:rPr>
                <w:rFonts w:cs="B Nazanin" w:hint="cs"/>
                <w:b/>
                <w:bCs/>
                <w:szCs w:val="24"/>
                <w:rtl/>
              </w:rPr>
              <w:t>خطر در اتاق عمل</w:t>
            </w:r>
          </w:p>
        </w:tc>
        <w:tc>
          <w:tcPr>
            <w:tcW w:w="1710" w:type="dxa"/>
          </w:tcPr>
          <w:p w:rsidR="006D571C" w:rsidRDefault="006D571C" w:rsidP="006D571C">
            <w:pPr>
              <w:jc w:val="center"/>
            </w:pPr>
            <w:r w:rsidRPr="00777D14">
              <w:rPr>
                <w:rFonts w:cs="Cambria" w:hint="cs"/>
                <w:b/>
                <w:bCs/>
                <w:szCs w:val="24"/>
                <w:rtl/>
              </w:rPr>
              <w:t>"</w:t>
            </w:r>
          </w:p>
        </w:tc>
        <w:tc>
          <w:tcPr>
            <w:tcW w:w="1292" w:type="dxa"/>
          </w:tcPr>
          <w:p w:rsidR="006D571C" w:rsidRDefault="006D571C" w:rsidP="006D571C">
            <w:pPr>
              <w:bidi/>
            </w:pPr>
            <w:r w:rsidRPr="00D328D2">
              <w:rPr>
                <w:rtl/>
              </w:rPr>
              <w:t>سخنرانی، پرسش وپاسخ، بحث گروهی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71C" w:rsidRDefault="006D571C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آقای ذبیحی راد</w:t>
            </w:r>
          </w:p>
        </w:tc>
      </w:tr>
      <w:tr w:rsidR="002654E0" w:rsidTr="006D571C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2654E0" w:rsidRDefault="002654E0" w:rsidP="002654E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/>
                <w:b/>
                <w:bCs/>
                <w:szCs w:val="24"/>
              </w:rPr>
              <w:t>17</w:t>
            </w:r>
          </w:p>
        </w:tc>
        <w:tc>
          <w:tcPr>
            <w:tcW w:w="1260" w:type="dxa"/>
          </w:tcPr>
          <w:p w:rsidR="002654E0" w:rsidRDefault="006D571C" w:rsidP="002654E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طبق برنامه آ</w:t>
            </w:r>
            <w:r w:rsidR="002654E0">
              <w:rPr>
                <w:rFonts w:cs="B Nazanin" w:hint="cs"/>
                <w:b/>
                <w:bCs/>
                <w:szCs w:val="24"/>
                <w:rtl/>
              </w:rPr>
              <w:t>موزش</w:t>
            </w:r>
          </w:p>
        </w:tc>
        <w:tc>
          <w:tcPr>
            <w:tcW w:w="3330" w:type="dxa"/>
          </w:tcPr>
          <w:p w:rsidR="002654E0" w:rsidRDefault="002654E0" w:rsidP="002654E0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امتحان پایان ترم</w:t>
            </w:r>
          </w:p>
        </w:tc>
        <w:tc>
          <w:tcPr>
            <w:tcW w:w="1710" w:type="dxa"/>
          </w:tcPr>
          <w:p w:rsidR="002654E0" w:rsidRDefault="002654E0" w:rsidP="002654E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آمادگی جهت پاسخ به سوالات آزمون</w:t>
            </w:r>
          </w:p>
        </w:tc>
        <w:tc>
          <w:tcPr>
            <w:tcW w:w="1292" w:type="dxa"/>
          </w:tcPr>
          <w:p w:rsidR="002654E0" w:rsidRDefault="002654E0" w:rsidP="002654E0">
            <w:pPr>
              <w:bidi/>
            </w:pPr>
            <w:r>
              <w:rPr>
                <w:rFonts w:hint="cs"/>
                <w:rtl/>
              </w:rPr>
              <w:t xml:space="preserve">آزمون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4E0" w:rsidRDefault="002654E0" w:rsidP="006D571C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آقای ذبیحی </w:t>
            </w:r>
          </w:p>
        </w:tc>
      </w:tr>
    </w:tbl>
    <w:p w:rsidR="00893FF4" w:rsidRDefault="00893FF4" w:rsidP="00107905">
      <w:pPr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3300DA">
      <w:pPr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:rsidR="00893FF4" w:rsidRPr="00893FF4" w:rsidRDefault="009D55FB" w:rsidP="00893FF4">
            <w:pPr>
              <w:jc w:val="right"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cs="B Nazanin" w:hint="cs"/>
                <w:b/>
                <w:bCs/>
                <w:sz w:val="32"/>
                <w:szCs w:val="28"/>
                <w:rtl/>
              </w:rPr>
              <w:t>حضور به موقع در کلاس، انجام تکالیف محوله، مشارکت در بحث های گروهی، آمادگی برای آزمون ها</w:t>
            </w:r>
          </w:p>
        </w:tc>
      </w:tr>
      <w:tr w:rsidR="00893FF4" w:rsidRPr="00893FF4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2DFB" w:rsidRPr="00D02DFB" w:rsidRDefault="00893FF4" w:rsidP="00D02DFB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نحوه ارزشیابی:</w:t>
            </w:r>
          </w:p>
          <w:p w:rsidR="00D02DFB" w:rsidRDefault="00D02DFB" w:rsidP="00893FF4">
            <w:pPr>
              <w:jc w:val="right"/>
              <w:rPr>
                <w:rtl/>
              </w:rPr>
            </w:pPr>
          </w:p>
          <w:p w:rsidR="00893FF4" w:rsidRDefault="00D02DFB" w:rsidP="00D02DFB">
            <w:pPr>
              <w:bidi/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>حضور فعال در کلاس درس و مشارکت در پرسش و پاسخ</w:t>
            </w:r>
            <w:r>
              <w:rPr>
                <w:rFonts w:hint="cs"/>
                <w:rtl/>
              </w:rPr>
              <w:t xml:space="preserve">        </w:t>
            </w:r>
            <w:r>
              <w:rPr>
                <w:rtl/>
              </w:rPr>
              <w:t xml:space="preserve"> 1 نمره</w:t>
            </w:r>
          </w:p>
          <w:p w:rsidR="00D02DFB" w:rsidRDefault="00D02DFB" w:rsidP="00D02DF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آزمون میان ترم                                                           4 نمره</w:t>
            </w:r>
          </w:p>
          <w:p w:rsidR="00D02DFB" w:rsidRPr="00893FF4" w:rsidRDefault="00D02DFB" w:rsidP="00D02DFB">
            <w:pPr>
              <w:bidi/>
              <w:rPr>
                <w:rFonts w:cs="B Nazanin"/>
                <w:b/>
                <w:bCs/>
                <w:sz w:val="32"/>
                <w:szCs w:val="28"/>
              </w:rPr>
            </w:pPr>
            <w:r>
              <w:rPr>
                <w:rFonts w:hint="cs"/>
                <w:rtl/>
              </w:rPr>
              <w:t xml:space="preserve">آزمون پایان ترم                                                  </w:t>
            </w:r>
            <w:r w:rsidR="006D571C">
              <w:rPr>
                <w:rFonts w:hint="cs"/>
                <w:rtl/>
              </w:rPr>
              <w:t xml:space="preserve">         15</w:t>
            </w:r>
            <w:r>
              <w:rPr>
                <w:rFonts w:hint="cs"/>
                <w:rtl/>
              </w:rPr>
              <w:t>نمره</w:t>
            </w:r>
          </w:p>
        </w:tc>
      </w:tr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DF4EFA" w:rsidRDefault="00893FF4" w:rsidP="00DF4EFA">
            <w:pPr>
              <w:pStyle w:val="ListParagraph"/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</w:pP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منابع اصلی درس:</w:t>
            </w:r>
          </w:p>
          <w:p w:rsidR="009D55FB" w:rsidRDefault="002654E0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9D55FB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>رهبری و مدیریت اتاق عمل</w:t>
            </w:r>
            <w:r w:rsidRPr="009D55FB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</w:t>
            </w:r>
            <w:r w:rsidRPr="009D55FB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 xml:space="preserve"> ساداتی، پورآقا و گلچینی</w:t>
            </w:r>
            <w:r w:rsidRPr="009D55FB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 انتشارات جامعه نگر. آخرین چاپ</w:t>
            </w:r>
          </w:p>
          <w:p w:rsidR="009D55FB" w:rsidRPr="00DF4EFA" w:rsidRDefault="009D55FB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>مدیریت در اتاق عمل صیدی و زردشت</w:t>
            </w: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 انتشارت جامعه نگر، چاپ هفتم، 1402</w:t>
            </w:r>
          </w:p>
          <w:p w:rsidR="00DF4EFA" w:rsidRPr="00DF4EFA" w:rsidRDefault="00DF4EFA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>رهبری و مدیریت اتاق</w:t>
            </w:r>
            <w:r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 مترجم</w:t>
            </w:r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 xml:space="preserve"> عمل فصیحی</w:t>
            </w: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 انتشارات جامعه نگر چاپ اول 1400</w:t>
            </w:r>
          </w:p>
          <w:p w:rsidR="00DF4EFA" w:rsidRDefault="00DF4EFA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>عباس زاده قنواتی منیر، عابدی تیمور، مدیریت و ایمنی در اتاق عمل. انتشارات دبیزش1</w:t>
            </w: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383</w:t>
            </w:r>
          </w:p>
          <w:p w:rsidR="00DF4EFA" w:rsidRDefault="00DF4EFA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  <w:rtl/>
              </w:rPr>
              <w:t>مدیریت و رهبری عملی در پرستاری سولیوان</w:t>
            </w: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، انتشارات جامعه نگر چاپ اول</w:t>
            </w:r>
            <w:r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1390</w:t>
            </w:r>
          </w:p>
          <w:p w:rsidR="00DF4EFA" w:rsidRPr="00DF4EFA" w:rsidRDefault="00DF4EFA" w:rsidP="00DF4EFA">
            <w:pPr>
              <w:pStyle w:val="ListParagraph"/>
              <w:numPr>
                <w:ilvl w:val="0"/>
                <w:numId w:val="7"/>
              </w:numPr>
              <w:bidi/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مد</w:t>
            </w:r>
            <w:r w:rsidRPr="00DF4EFA">
              <w:rPr>
                <w:rStyle w:val="Strong"/>
                <w:rFonts w:ascii="sans-light" w:hAnsi="sans-light"/>
                <w:sz w:val="21"/>
                <w:szCs w:val="21"/>
                <w:shd w:val="clear" w:color="auto" w:fill="FFFFFF"/>
                <w:rtl/>
              </w:rPr>
              <w:t>یریت و نظارت در مراکز بهداشتی درمانی</w:t>
            </w:r>
            <w:r w:rsidRPr="00DF4EFA">
              <w:rPr>
                <w:rStyle w:val="Strong"/>
                <w:rFonts w:ascii="sans-light" w:hAnsi="sans-light" w:hint="cs"/>
                <w:sz w:val="21"/>
                <w:szCs w:val="21"/>
                <w:shd w:val="clear" w:color="auto" w:fill="FFFFFF"/>
                <w:rtl/>
              </w:rPr>
              <w:t xml:space="preserve">، صادقی، </w:t>
            </w:r>
            <w:r w:rsidRPr="00DF4EFA"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 xml:space="preserve">انتشارات جامعه نگر چاپ </w:t>
            </w:r>
            <w:r>
              <w:rPr>
                <w:rStyle w:val="Strong"/>
                <w:rFonts w:ascii="sans-light" w:hAnsi="sans-light" w:hint="cs"/>
                <w:color w:val="212529"/>
                <w:sz w:val="21"/>
                <w:szCs w:val="21"/>
                <w:shd w:val="clear" w:color="auto" w:fill="FFFFFF"/>
                <w:rtl/>
              </w:rPr>
              <w:t>اول، 1400</w:t>
            </w:r>
          </w:p>
          <w:p w:rsidR="009D55FB" w:rsidRPr="009D55FB" w:rsidRDefault="009D55FB" w:rsidP="00DF4EFA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>HCPro</w:t>
            </w:r>
            <w:proofErr w:type="gramStart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>,Barbara</w:t>
            </w:r>
            <w:proofErr w:type="spellEnd"/>
            <w:proofErr w:type="gramEnd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 xml:space="preserve"> Brunt. Evidence- </w:t>
            </w:r>
            <w:proofErr w:type="spellStart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>Baced</w:t>
            </w:r>
            <w:proofErr w:type="spellEnd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 xml:space="preserve"> Competency Management for the Operation Room</w:t>
            </w:r>
            <w:proofErr w:type="gramStart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>,2th</w:t>
            </w:r>
            <w:proofErr w:type="gramEnd"/>
            <w:r w:rsidRPr="00DF4EFA">
              <w:rPr>
                <w:rStyle w:val="Strong"/>
                <w:rFonts w:ascii="sans-light" w:hAnsi="sans-light"/>
                <w:color w:val="212529"/>
                <w:sz w:val="21"/>
                <w:szCs w:val="21"/>
                <w:shd w:val="clear" w:color="auto" w:fill="FFFFFF"/>
              </w:rPr>
              <w:t>. 2009.Isbn- 13: 978-160141568ISBN-!): 1601461569</w:t>
            </w:r>
          </w:p>
        </w:tc>
      </w:tr>
    </w:tbl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Default="00893FF4" w:rsidP="00ED71E5">
      <w:pPr>
        <w:jc w:val="center"/>
        <w:rPr>
          <w:rtl/>
        </w:rPr>
      </w:pPr>
    </w:p>
    <w:p w:rsidR="00893FF4" w:rsidRPr="00ED71E5" w:rsidRDefault="00893FF4" w:rsidP="00ED71E5">
      <w:pPr>
        <w:jc w:val="center"/>
      </w:pPr>
    </w:p>
    <w:sectPr w:rsidR="00893FF4" w:rsidRPr="00ED71E5" w:rsidSect="0055671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92" w:rsidRDefault="00D81F92">
      <w:pPr>
        <w:spacing w:after="0" w:line="240" w:lineRule="auto"/>
      </w:pPr>
      <w:r>
        <w:separator/>
      </w:r>
    </w:p>
  </w:endnote>
  <w:endnote w:type="continuationSeparator" w:id="0">
    <w:p w:rsidR="00D81F92" w:rsidRDefault="00D8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n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E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718" w:rsidRDefault="00875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92" w:rsidRDefault="00D81F92">
      <w:pPr>
        <w:spacing w:after="0" w:line="240" w:lineRule="auto"/>
      </w:pPr>
      <w:r>
        <w:separator/>
      </w:r>
    </w:p>
  </w:footnote>
  <w:footnote w:type="continuationSeparator" w:id="0">
    <w:p w:rsidR="00D81F92" w:rsidRDefault="00D8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0391"/>
    <w:multiLevelType w:val="hybridMultilevel"/>
    <w:tmpl w:val="8DC676B2"/>
    <w:lvl w:ilvl="0" w:tplc="E3B434B6">
      <w:start w:val="1"/>
      <w:numFmt w:val="decimal"/>
      <w:lvlText w:val="%1-"/>
      <w:lvlJc w:val="left"/>
      <w:pPr>
        <w:ind w:left="720" w:hanging="360"/>
      </w:pPr>
      <w:rPr>
        <w:rFonts w:ascii="B Nazanin" w:hAnsi="B Nazanin"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127A3"/>
    <w:multiLevelType w:val="hybridMultilevel"/>
    <w:tmpl w:val="0DFE1312"/>
    <w:lvl w:ilvl="0" w:tplc="D4426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106464"/>
    <w:rsid w:val="00107905"/>
    <w:rsid w:val="002654E0"/>
    <w:rsid w:val="003300DA"/>
    <w:rsid w:val="0053100A"/>
    <w:rsid w:val="006D571C"/>
    <w:rsid w:val="006F7A2C"/>
    <w:rsid w:val="008709BB"/>
    <w:rsid w:val="00875E2E"/>
    <w:rsid w:val="008826D5"/>
    <w:rsid w:val="00893FF4"/>
    <w:rsid w:val="009D55FB"/>
    <w:rsid w:val="00BD614C"/>
    <w:rsid w:val="00D0080D"/>
    <w:rsid w:val="00D02DFB"/>
    <w:rsid w:val="00D81F92"/>
    <w:rsid w:val="00DF3F22"/>
    <w:rsid w:val="00DF4EFA"/>
    <w:rsid w:val="00ED71E5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45A889D-627B-4E37-9DB5-7942AAB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paragraph" w:styleId="Heading1">
    <w:name w:val="heading 1"/>
    <w:basedOn w:val="Normal"/>
    <w:link w:val="Heading1Char"/>
    <w:uiPriority w:val="9"/>
    <w:qFormat/>
    <w:rsid w:val="009D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character" w:styleId="Strong">
    <w:name w:val="Strong"/>
    <w:basedOn w:val="DefaultParagraphFont"/>
    <w:uiPriority w:val="22"/>
    <w:qFormat/>
    <w:rsid w:val="002654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D55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0BA0-AF75-45ED-88ED-02848D1D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 Zabihi</cp:lastModifiedBy>
  <cp:revision>8</cp:revision>
  <dcterms:created xsi:type="dcterms:W3CDTF">2022-07-30T15:08:00Z</dcterms:created>
  <dcterms:modified xsi:type="dcterms:W3CDTF">2024-01-28T06:28:00Z</dcterms:modified>
</cp:coreProperties>
</file>